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80" w:rsidRPr="00742A80" w:rsidRDefault="00742A80" w:rsidP="00742A80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2A80"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Муниципальное бюджетное учреждение </w:t>
      </w:r>
    </w:p>
    <w:p w:rsidR="00742A80" w:rsidRPr="00742A80" w:rsidRDefault="00742A80" w:rsidP="00742A80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2A80"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дополнительного образования </w:t>
      </w:r>
    </w:p>
    <w:p w:rsidR="00742A80" w:rsidRPr="00742A80" w:rsidRDefault="00742A80" w:rsidP="00742A80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2A80"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Рузского муниципального района</w:t>
      </w:r>
    </w:p>
    <w:p w:rsidR="00742A80" w:rsidRPr="00742A80" w:rsidRDefault="00742A80" w:rsidP="00742A80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2A80"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Детская хореографическая школа «РУЖАНОЧКА»</w:t>
      </w:r>
    </w:p>
    <w:p w:rsidR="00742A80" w:rsidRPr="00742A80" w:rsidRDefault="00742A80" w:rsidP="00742A80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2A80"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 Руза, Московская область.</w:t>
      </w:r>
    </w:p>
    <w:p w:rsidR="00742A80" w:rsidRPr="00742A80" w:rsidRDefault="00742A80" w:rsidP="00742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A80" w:rsidRPr="00742A80" w:rsidRDefault="00742A80" w:rsidP="00742A80">
      <w:pPr>
        <w:spacing w:after="0" w:line="276" w:lineRule="auto"/>
        <w:ind w:right="3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42A80">
        <w:rPr>
          <w:rFonts w:ascii="Georgia" w:eastAsia="Times New Roman" w:hAnsi="Georgia" w:cs="Times New Roman"/>
          <w:sz w:val="24"/>
          <w:szCs w:val="24"/>
          <w:lang w:eastAsia="ru-RU"/>
        </w:rPr>
        <w:t>ПРИНЯТО                                                                                   УТВЕРЖДАЮ:</w:t>
      </w:r>
    </w:p>
    <w:p w:rsidR="00742A80" w:rsidRPr="00742A80" w:rsidRDefault="00742A80" w:rsidP="00742A80">
      <w:pPr>
        <w:spacing w:after="0" w:line="276" w:lineRule="auto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742A80">
        <w:rPr>
          <w:rFonts w:ascii="Georgia" w:eastAsia="Times New Roman" w:hAnsi="Georgia" w:cs="Times New Roman"/>
          <w:sz w:val="20"/>
          <w:szCs w:val="20"/>
          <w:lang w:eastAsia="ru-RU"/>
        </w:rPr>
        <w:t>Педагогическим советом                                                                            Директор МБУДО</w:t>
      </w:r>
    </w:p>
    <w:p w:rsidR="00742A80" w:rsidRPr="00742A80" w:rsidRDefault="00742A80" w:rsidP="00742A80">
      <w:pPr>
        <w:spacing w:after="0" w:line="360" w:lineRule="auto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742A80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Протокол №__________                                                                         РМР ДХШ </w:t>
      </w:r>
      <w:r w:rsidRPr="00742A80">
        <w:rPr>
          <w:rFonts w:ascii="Georgia" w:eastAsia="Times New Roman" w:hAnsi="Georgia" w:cs="Times New Roman"/>
          <w:bCs/>
          <w:spacing w:val="50"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«РУЖАНОЧКА»</w:t>
      </w:r>
      <w:r w:rsidRPr="00742A8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    </w:t>
      </w:r>
    </w:p>
    <w:p w:rsidR="00742A80" w:rsidRPr="00742A80" w:rsidRDefault="00742A80" w:rsidP="00742A80">
      <w:pPr>
        <w:tabs>
          <w:tab w:val="center" w:pos="4659"/>
        </w:tabs>
        <w:spacing w:after="0" w:line="360" w:lineRule="auto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742A80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от «__» __________20__ г.      </w:t>
      </w:r>
      <w:r w:rsidRPr="00742A80">
        <w:rPr>
          <w:rFonts w:ascii="Georgia" w:eastAsia="Times New Roman" w:hAnsi="Georgia" w:cs="Times New Roman"/>
          <w:sz w:val="20"/>
          <w:szCs w:val="20"/>
          <w:lang w:eastAsia="ru-RU"/>
        </w:rPr>
        <w:tab/>
        <w:t xml:space="preserve">                                                              ______________</w:t>
      </w:r>
      <w:proofErr w:type="spellStart"/>
      <w:r w:rsidRPr="00742A80">
        <w:rPr>
          <w:rFonts w:ascii="Georgia" w:eastAsia="Times New Roman" w:hAnsi="Georgia" w:cs="Times New Roman"/>
          <w:sz w:val="20"/>
          <w:szCs w:val="20"/>
          <w:lang w:eastAsia="ru-RU"/>
        </w:rPr>
        <w:t>Л.А.Мишина</w:t>
      </w:r>
      <w:proofErr w:type="spellEnd"/>
      <w:r w:rsidRPr="00742A80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742A80" w:rsidRPr="00742A80" w:rsidRDefault="00742A80" w:rsidP="00742A80">
      <w:pPr>
        <w:spacing w:after="0" w:line="276" w:lineRule="auto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742A80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«___» ____________20____ г.</w:t>
      </w:r>
      <w:r w:rsidRPr="00742A80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  </w:t>
      </w:r>
    </w:p>
    <w:p w:rsidR="0097083E" w:rsidRPr="00742A80" w:rsidRDefault="0097083E" w:rsidP="001F2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97083E" w:rsidRDefault="0097083E" w:rsidP="00970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97083E" w:rsidRDefault="0097083E" w:rsidP="00970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режиме рабочего времени и времени отдыха работников</w:t>
      </w:r>
    </w:p>
    <w:p w:rsidR="0097083E" w:rsidRDefault="0097083E" w:rsidP="00970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83E" w:rsidRDefault="0097083E" w:rsidP="009708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97083E" w:rsidRDefault="0097083E" w:rsidP="0097083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(далее - Положение) устанавливает порядок регулирования рабочего времени и времени отдыха педагогических работников и сотрудников муниципального бюджетного учреждения дополнительного образования Рузского муниципального района Детская хореографическая школа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Ружаночка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7083E" w:rsidRDefault="0097083E" w:rsidP="0097083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Трудовым Кодексом Российской Федерации от 30.12.2001г. №197-ФЗ,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Министерства 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науки РФ от 22.12.2014 года за №1601 «О продолжительности рабочего времени (норма часов педагогической работы за ставку заработной платы) педагогических работников и о порядке определения учебной </w:t>
      </w:r>
      <w:r w:rsidR="00A81DD1">
        <w:rPr>
          <w:rFonts w:ascii="Times New Roman" w:hAnsi="Times New Roman" w:cs="Times New Roman"/>
          <w:sz w:val="28"/>
          <w:szCs w:val="28"/>
        </w:rPr>
        <w:t>нагрузки педагогических работников, оговариваемой в трудовом договоре».</w:t>
      </w:r>
    </w:p>
    <w:p w:rsidR="00A81DD1" w:rsidRPr="0097083E" w:rsidRDefault="00A81DD1" w:rsidP="00A81DD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7083E" w:rsidRDefault="00A81DD1" w:rsidP="009708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РАБОЧЕГО ВРЕМЕНИ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ОСОБЕННОСТИ  РЕЖИМА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ПЕДАГОГИЧЕСКИХ РАБОТНИКОВ.</w:t>
      </w:r>
    </w:p>
    <w:p w:rsidR="00A81DD1" w:rsidRDefault="00A81DD1" w:rsidP="00A81DD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DD1" w:rsidRPr="00A81DD1" w:rsidRDefault="00A81DD1" w:rsidP="002F03E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862"/>
        <w:rPr>
          <w:rFonts w:ascii="Times New Roman" w:hAnsi="Times New Roman" w:cs="Times New Roman"/>
          <w:sz w:val="28"/>
          <w:szCs w:val="28"/>
        </w:rPr>
      </w:pPr>
      <w:r w:rsidRPr="00A81DD1">
        <w:rPr>
          <w:rFonts w:ascii="Times New Roman" w:hAnsi="Times New Roman" w:cs="Times New Roman"/>
          <w:sz w:val="28"/>
          <w:szCs w:val="28"/>
        </w:rPr>
        <w:t>Режим рабочего времени педагогических работников и сотрудников Школы определяется с учетом:</w:t>
      </w:r>
    </w:p>
    <w:p w:rsidR="00A81DD1" w:rsidRDefault="00A81DD1" w:rsidP="00A81DD1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подготовки помещений Школы к учебному процессу до начала и по окончании занятий;</w:t>
      </w:r>
    </w:p>
    <w:p w:rsidR="00A81DD1" w:rsidRPr="00A81DD1" w:rsidRDefault="00A81DD1" w:rsidP="00A81DD1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ночного (сменного) дежурства сторожей и вахтеров.</w:t>
      </w:r>
    </w:p>
    <w:p w:rsidR="00A81DD1" w:rsidRDefault="00A81DD1" w:rsidP="00A81DD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A81DD1">
        <w:rPr>
          <w:rFonts w:ascii="Times New Roman" w:hAnsi="Times New Roman" w:cs="Times New Roman"/>
          <w:sz w:val="28"/>
          <w:szCs w:val="28"/>
        </w:rPr>
        <w:t xml:space="preserve">Режим рабочего времени в помещениях Школы устанавливается </w:t>
      </w:r>
      <w:r w:rsidRPr="00B96362">
        <w:rPr>
          <w:rFonts w:ascii="Times New Roman" w:hAnsi="Times New Roman" w:cs="Times New Roman"/>
          <w:sz w:val="28"/>
          <w:szCs w:val="28"/>
        </w:rPr>
        <w:t>с 08.00 часов до 08.00, при этом ночным временем считается время с 22.00 часов до 06.00 утра.</w:t>
      </w:r>
    </w:p>
    <w:p w:rsidR="00A81DD1" w:rsidRDefault="00A81DD1" w:rsidP="002F03E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время устанавливается в Школе с 1</w:t>
      </w:r>
      <w:r w:rsidR="002F03E3">
        <w:rPr>
          <w:rFonts w:ascii="Times New Roman" w:hAnsi="Times New Roman" w:cs="Times New Roman"/>
          <w:sz w:val="28"/>
          <w:szCs w:val="28"/>
        </w:rPr>
        <w:t xml:space="preserve">3 часов 30 минут до 20.00 часов, допускается окончание занятий с обучающимися в возрасте от 16 лет и старше не позднее 21.00 часа (СанПиН 2.4.4.1251-03, </w:t>
      </w:r>
      <w:proofErr w:type="gramStart"/>
      <w:r w:rsidR="002F03E3">
        <w:rPr>
          <w:rFonts w:ascii="Times New Roman" w:hAnsi="Times New Roman" w:cs="Times New Roman"/>
          <w:sz w:val="28"/>
          <w:szCs w:val="28"/>
        </w:rPr>
        <w:t>п.2.4.4.-</w:t>
      </w:r>
      <w:proofErr w:type="gramEnd"/>
      <w:r w:rsidR="002F03E3">
        <w:rPr>
          <w:rFonts w:ascii="Times New Roman" w:hAnsi="Times New Roman" w:cs="Times New Roman"/>
          <w:sz w:val="28"/>
          <w:szCs w:val="28"/>
        </w:rPr>
        <w:t xml:space="preserve"> «Гигиена детей и подростков. Детские внешкольные учреждения).</w:t>
      </w:r>
    </w:p>
    <w:p w:rsidR="002F03E3" w:rsidRDefault="002F03E3" w:rsidP="002F03E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2F03E3">
        <w:rPr>
          <w:rFonts w:ascii="Times New Roman" w:hAnsi="Times New Roman" w:cs="Times New Roman"/>
          <w:sz w:val="28"/>
          <w:szCs w:val="28"/>
        </w:rPr>
        <w:t>Занятия в школе могут проводить</w:t>
      </w:r>
      <w:r>
        <w:rPr>
          <w:rFonts w:ascii="Times New Roman" w:hAnsi="Times New Roman" w:cs="Times New Roman"/>
          <w:sz w:val="28"/>
          <w:szCs w:val="28"/>
        </w:rPr>
        <w:t xml:space="preserve">ся в любой день недели, включая </w:t>
      </w:r>
      <w:r w:rsidRPr="002F03E3">
        <w:rPr>
          <w:rFonts w:ascii="Times New Roman" w:hAnsi="Times New Roman" w:cs="Times New Roman"/>
          <w:sz w:val="28"/>
          <w:szCs w:val="28"/>
        </w:rPr>
        <w:t>воскресные дни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3E3">
        <w:rPr>
          <w:rFonts w:ascii="Times New Roman" w:hAnsi="Times New Roman" w:cs="Times New Roman"/>
          <w:sz w:val="28"/>
          <w:szCs w:val="28"/>
        </w:rPr>
        <w:t>каникулы в соответствии с Санитарно-</w:t>
      </w:r>
      <w:r w:rsidRPr="002F03E3">
        <w:rPr>
          <w:rFonts w:ascii="Times New Roman" w:hAnsi="Times New Roman" w:cs="Times New Roman"/>
          <w:sz w:val="28"/>
          <w:szCs w:val="28"/>
        </w:rPr>
        <w:lastRenderedPageBreak/>
        <w:t>эпидемиологическими правилами и нормативами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3E3">
        <w:rPr>
          <w:rFonts w:ascii="Times New Roman" w:hAnsi="Times New Roman" w:cs="Times New Roman"/>
          <w:sz w:val="28"/>
          <w:szCs w:val="28"/>
        </w:rPr>
        <w:t xml:space="preserve">учреждениям дополнительного образования детей (СанПиН 2.4.4.1251-03, </w:t>
      </w:r>
      <w:proofErr w:type="gramStart"/>
      <w:r w:rsidRPr="002F03E3">
        <w:rPr>
          <w:rFonts w:ascii="Times New Roman" w:hAnsi="Times New Roman" w:cs="Times New Roman"/>
          <w:sz w:val="28"/>
          <w:szCs w:val="28"/>
        </w:rPr>
        <w:t>п.2.4.4.-</w:t>
      </w:r>
      <w:proofErr w:type="gramEnd"/>
      <w:r w:rsidRPr="002F03E3">
        <w:rPr>
          <w:rFonts w:ascii="Times New Roman" w:hAnsi="Times New Roman" w:cs="Times New Roman"/>
          <w:sz w:val="28"/>
          <w:szCs w:val="28"/>
        </w:rPr>
        <w:t xml:space="preserve"> «Гигиена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3E3">
        <w:rPr>
          <w:rFonts w:ascii="Times New Roman" w:hAnsi="Times New Roman" w:cs="Times New Roman"/>
          <w:sz w:val="28"/>
          <w:szCs w:val="28"/>
        </w:rPr>
        <w:t>детей и подростков. Детские внешкольные учреждения»);</w:t>
      </w:r>
    </w:p>
    <w:p w:rsidR="002F03E3" w:rsidRDefault="002F03E3" w:rsidP="002F03E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2F03E3">
        <w:rPr>
          <w:rFonts w:ascii="Times New Roman" w:hAnsi="Times New Roman" w:cs="Times New Roman"/>
          <w:sz w:val="28"/>
          <w:szCs w:val="28"/>
        </w:rPr>
        <w:t>Нормальная продолжительность рабочего времени устанавливается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3E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труде:</w:t>
      </w:r>
    </w:p>
    <w:p w:rsidR="002F03E3" w:rsidRPr="002F03E3" w:rsidRDefault="002F03E3" w:rsidP="002F03E3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2F03E3">
        <w:rPr>
          <w:rFonts w:ascii="Times New Roman" w:hAnsi="Times New Roman" w:cs="Times New Roman"/>
          <w:sz w:val="28"/>
          <w:szCs w:val="28"/>
        </w:rPr>
        <w:t>для работников из числа административно- управленческого, учебно-вспомогательного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3E3">
        <w:rPr>
          <w:rFonts w:ascii="Times New Roman" w:hAnsi="Times New Roman" w:cs="Times New Roman"/>
          <w:sz w:val="28"/>
          <w:szCs w:val="28"/>
        </w:rPr>
        <w:t>и младшего обслуживающего персонала Школы устанавливается нормальная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3E3">
        <w:rPr>
          <w:rFonts w:ascii="Times New Roman" w:hAnsi="Times New Roman" w:cs="Times New Roman"/>
          <w:sz w:val="28"/>
          <w:szCs w:val="28"/>
        </w:rPr>
        <w:t>продолжительность рабочего времени, которая не может превышать 40 часов в неделю;</w:t>
      </w:r>
    </w:p>
    <w:p w:rsidR="002F03E3" w:rsidRPr="002F03E3" w:rsidRDefault="002F03E3" w:rsidP="002F03E3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2F03E3">
        <w:rPr>
          <w:rFonts w:ascii="Times New Roman" w:hAnsi="Times New Roman" w:cs="Times New Roman"/>
          <w:sz w:val="28"/>
          <w:szCs w:val="28"/>
        </w:rPr>
        <w:t>педагогическим работникам Школы установлена сокращенная 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3E3">
        <w:rPr>
          <w:rFonts w:ascii="Times New Roman" w:hAnsi="Times New Roman" w:cs="Times New Roman"/>
          <w:sz w:val="28"/>
          <w:szCs w:val="28"/>
        </w:rPr>
        <w:t>рабочего времени – 36 часов в неделю.</w:t>
      </w:r>
    </w:p>
    <w:p w:rsidR="002F03E3" w:rsidRPr="002F03E3" w:rsidRDefault="002F03E3" w:rsidP="002F03E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rPr>
          <w:rFonts w:ascii="Times New Roman" w:hAnsi="Times New Roman" w:cs="Times New Roman"/>
          <w:sz w:val="28"/>
          <w:szCs w:val="28"/>
        </w:rPr>
      </w:pPr>
      <w:r w:rsidRPr="002F03E3">
        <w:rPr>
          <w:rFonts w:ascii="Times New Roman" w:hAnsi="Times New Roman" w:cs="Times New Roman"/>
          <w:sz w:val="28"/>
          <w:szCs w:val="28"/>
        </w:rPr>
        <w:t>Режим рабочего времени административно-управленческого персонала определяется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3E3">
        <w:rPr>
          <w:rFonts w:ascii="Times New Roman" w:hAnsi="Times New Roman" w:cs="Times New Roman"/>
          <w:sz w:val="28"/>
          <w:szCs w:val="28"/>
        </w:rPr>
        <w:t>учетом необходимости обеспечения руководства внеклассной и внешкольной работой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3E3">
        <w:rPr>
          <w:rFonts w:ascii="Times New Roman" w:hAnsi="Times New Roman" w:cs="Times New Roman"/>
          <w:sz w:val="28"/>
          <w:szCs w:val="28"/>
        </w:rPr>
        <w:t>обучающимися, часто за пределами рабочего графика, в выходные и праздничные дни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3E3">
        <w:rPr>
          <w:rFonts w:ascii="Times New Roman" w:hAnsi="Times New Roman" w:cs="Times New Roman"/>
          <w:sz w:val="28"/>
          <w:szCs w:val="28"/>
        </w:rPr>
        <w:t>квалифицируется как ненормированный рабочий день.</w:t>
      </w:r>
    </w:p>
    <w:p w:rsidR="002F03E3" w:rsidRDefault="002F03E3" w:rsidP="002F03E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rPr>
          <w:rFonts w:ascii="Times New Roman" w:hAnsi="Times New Roman" w:cs="Times New Roman"/>
          <w:sz w:val="28"/>
          <w:szCs w:val="28"/>
        </w:rPr>
      </w:pPr>
      <w:r w:rsidRPr="002F03E3">
        <w:rPr>
          <w:rFonts w:ascii="Times New Roman" w:hAnsi="Times New Roman" w:cs="Times New Roman"/>
          <w:sz w:val="28"/>
          <w:szCs w:val="28"/>
        </w:rPr>
        <w:t>Режим работы обслуживающего персонала (уборщиков помещений, рабочего по обслуживанию зданий) в целях 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3E3">
        <w:rPr>
          <w:rFonts w:ascii="Times New Roman" w:hAnsi="Times New Roman" w:cs="Times New Roman"/>
          <w:sz w:val="28"/>
          <w:szCs w:val="28"/>
        </w:rPr>
        <w:t>необходимости по согласованию с Советом школы и с письменного согласия работника,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3E3">
        <w:rPr>
          <w:rFonts w:ascii="Times New Roman" w:hAnsi="Times New Roman" w:cs="Times New Roman"/>
          <w:sz w:val="28"/>
          <w:szCs w:val="28"/>
        </w:rPr>
        <w:t>закрепленного трудовым договором, может устанавливаться по разрывному графику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3E3">
        <w:rPr>
          <w:rFonts w:ascii="Times New Roman" w:hAnsi="Times New Roman" w:cs="Times New Roman"/>
          <w:sz w:val="28"/>
          <w:szCs w:val="28"/>
        </w:rPr>
        <w:t>а также в воскресные дни (уборка помещений при проведении занятий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3E3">
        <w:rPr>
          <w:rFonts w:ascii="Times New Roman" w:hAnsi="Times New Roman" w:cs="Times New Roman"/>
          <w:sz w:val="28"/>
          <w:szCs w:val="28"/>
        </w:rPr>
        <w:t>внеклассных мероприятий с учащимися по воскресным дням, и т.д.);</w:t>
      </w:r>
    </w:p>
    <w:p w:rsidR="002F03E3" w:rsidRPr="00EF588B" w:rsidRDefault="002F03E3" w:rsidP="00EF588B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2F03E3">
        <w:rPr>
          <w:rFonts w:ascii="Times New Roman" w:hAnsi="Times New Roman" w:cs="Times New Roman"/>
          <w:sz w:val="28"/>
          <w:szCs w:val="28"/>
        </w:rPr>
        <w:t>в случае работы в воскресные дни по графику, утвержденному директором Школы,</w:t>
      </w:r>
      <w:r w:rsidR="00EF588B">
        <w:rPr>
          <w:rFonts w:ascii="Times New Roman" w:hAnsi="Times New Roman" w:cs="Times New Roman"/>
          <w:sz w:val="28"/>
          <w:szCs w:val="28"/>
        </w:rPr>
        <w:t xml:space="preserve"> </w:t>
      </w:r>
      <w:r w:rsidRPr="00EF588B">
        <w:rPr>
          <w:rFonts w:ascii="Times New Roman" w:hAnsi="Times New Roman" w:cs="Times New Roman"/>
          <w:sz w:val="28"/>
          <w:szCs w:val="28"/>
        </w:rPr>
        <w:t>работнику устанавливаются выходные в другие дни недели;</w:t>
      </w:r>
    </w:p>
    <w:p w:rsidR="00EF588B" w:rsidRPr="00EF588B" w:rsidRDefault="00EF588B" w:rsidP="00EF588B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EF588B">
        <w:rPr>
          <w:rFonts w:ascii="Times New Roman" w:hAnsi="Times New Roman" w:cs="Times New Roman"/>
          <w:sz w:val="28"/>
          <w:szCs w:val="28"/>
        </w:rPr>
        <w:t>за работу в выходной и нерабочий праздничный день работнику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88B">
        <w:rPr>
          <w:rFonts w:ascii="Times New Roman" w:hAnsi="Times New Roman" w:cs="Times New Roman"/>
          <w:sz w:val="28"/>
          <w:szCs w:val="28"/>
        </w:rPr>
        <w:t>другой день отдыха;</w:t>
      </w:r>
    </w:p>
    <w:p w:rsidR="00EF588B" w:rsidRPr="00EF588B" w:rsidRDefault="00EF588B" w:rsidP="00EF588B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EF588B">
        <w:rPr>
          <w:rFonts w:ascii="Times New Roman" w:hAnsi="Times New Roman" w:cs="Times New Roman"/>
          <w:sz w:val="28"/>
          <w:szCs w:val="28"/>
        </w:rPr>
        <w:t>привлечение работников в выход</w:t>
      </w:r>
      <w:r>
        <w:rPr>
          <w:rFonts w:ascii="Times New Roman" w:hAnsi="Times New Roman" w:cs="Times New Roman"/>
          <w:sz w:val="28"/>
          <w:szCs w:val="28"/>
        </w:rPr>
        <w:t xml:space="preserve">ные и нерабочие праздничные дни </w:t>
      </w:r>
      <w:r w:rsidRPr="00EF588B">
        <w:rPr>
          <w:rFonts w:ascii="Times New Roman" w:hAnsi="Times New Roman" w:cs="Times New Roman"/>
          <w:sz w:val="28"/>
          <w:szCs w:val="28"/>
        </w:rPr>
        <w:t>без их 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88B">
        <w:rPr>
          <w:rFonts w:ascii="Times New Roman" w:hAnsi="Times New Roman" w:cs="Times New Roman"/>
          <w:sz w:val="28"/>
          <w:szCs w:val="28"/>
        </w:rPr>
        <w:t>допускается в случаях, предусмотренных ст.113 ТК РФ;</w:t>
      </w:r>
    </w:p>
    <w:p w:rsidR="002F03E3" w:rsidRDefault="00EF588B" w:rsidP="00EF588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rPr>
          <w:rFonts w:ascii="Times New Roman" w:hAnsi="Times New Roman" w:cs="Times New Roman"/>
          <w:sz w:val="28"/>
          <w:szCs w:val="28"/>
        </w:rPr>
      </w:pPr>
      <w:r w:rsidRPr="00EF588B">
        <w:rPr>
          <w:rFonts w:ascii="Times New Roman" w:hAnsi="Times New Roman" w:cs="Times New Roman"/>
          <w:sz w:val="28"/>
          <w:szCs w:val="28"/>
        </w:rPr>
        <w:t>В Школе предусматриваются следующие особенности режима работы и отдыха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88B">
        <w:rPr>
          <w:rFonts w:ascii="Times New Roman" w:hAnsi="Times New Roman" w:cs="Times New Roman"/>
          <w:sz w:val="28"/>
          <w:szCs w:val="28"/>
        </w:rPr>
        <w:t>работников:</w:t>
      </w:r>
    </w:p>
    <w:p w:rsidR="00EF588B" w:rsidRPr="00EF588B" w:rsidRDefault="00EF588B" w:rsidP="00EF588B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588B">
        <w:rPr>
          <w:rFonts w:ascii="Times New Roman" w:hAnsi="Times New Roman" w:cs="Times New Roman"/>
          <w:sz w:val="28"/>
          <w:szCs w:val="28"/>
        </w:rPr>
        <w:t>директор, заместители директора по учебно-воспитательной работе,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88B">
        <w:rPr>
          <w:rFonts w:ascii="Times New Roman" w:hAnsi="Times New Roman" w:cs="Times New Roman"/>
          <w:sz w:val="28"/>
          <w:szCs w:val="28"/>
        </w:rPr>
        <w:t>заместитель директора по административно-хозяйственной части, работают в режиме ненормированного рабочего дня по графику, составленному исходя из 40-часовой рабочей недели и утвержденному директором школы;</w:t>
      </w:r>
    </w:p>
    <w:p w:rsidR="00EF588B" w:rsidRPr="00EF588B" w:rsidRDefault="00EF588B" w:rsidP="00EF588B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EF588B">
        <w:rPr>
          <w:rFonts w:ascii="Times New Roman" w:hAnsi="Times New Roman" w:cs="Times New Roman"/>
          <w:sz w:val="28"/>
          <w:szCs w:val="28"/>
        </w:rPr>
        <w:t>секретарь учебной части, библиотекарь, костюмер – работают в режиме 5-тидневной рабочей недели с двумя выходными днями в субботу и воскресенье;</w:t>
      </w:r>
    </w:p>
    <w:p w:rsidR="00EF588B" w:rsidRPr="00EF588B" w:rsidRDefault="00EF588B" w:rsidP="00EF588B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EF588B">
        <w:rPr>
          <w:rFonts w:ascii="Times New Roman" w:hAnsi="Times New Roman" w:cs="Times New Roman"/>
          <w:sz w:val="28"/>
          <w:szCs w:val="28"/>
        </w:rPr>
        <w:t>рабочий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88B">
        <w:rPr>
          <w:rFonts w:ascii="Times New Roman" w:hAnsi="Times New Roman" w:cs="Times New Roman"/>
          <w:sz w:val="28"/>
          <w:szCs w:val="28"/>
        </w:rPr>
        <w:t>обслужив</w:t>
      </w:r>
      <w:r>
        <w:rPr>
          <w:rFonts w:ascii="Times New Roman" w:hAnsi="Times New Roman" w:cs="Times New Roman"/>
          <w:sz w:val="28"/>
          <w:szCs w:val="28"/>
        </w:rPr>
        <w:t>анию здания - работае</w:t>
      </w:r>
      <w:r w:rsidRPr="00EF588B">
        <w:rPr>
          <w:rFonts w:ascii="Times New Roman" w:hAnsi="Times New Roman" w:cs="Times New Roman"/>
          <w:sz w:val="28"/>
          <w:szCs w:val="28"/>
        </w:rPr>
        <w:t>т в режиме 5-тидневной рабочей недели с возможностью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88B">
        <w:rPr>
          <w:rFonts w:ascii="Times New Roman" w:hAnsi="Times New Roman" w:cs="Times New Roman"/>
          <w:sz w:val="28"/>
          <w:szCs w:val="28"/>
        </w:rPr>
        <w:t>установления гибкого рабочего времени, разделением рабочего дня на части; время начала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88B">
        <w:rPr>
          <w:rFonts w:ascii="Times New Roman" w:hAnsi="Times New Roman" w:cs="Times New Roman"/>
          <w:sz w:val="28"/>
          <w:szCs w:val="28"/>
        </w:rPr>
        <w:t>окончания работы, перерыва внутри графика определяются по соглашению сторон,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88B">
        <w:rPr>
          <w:rFonts w:ascii="Times New Roman" w:hAnsi="Times New Roman" w:cs="Times New Roman"/>
          <w:sz w:val="28"/>
          <w:szCs w:val="28"/>
        </w:rPr>
        <w:lastRenderedPageBreak/>
        <w:t>закрепляются трудовым договором и графиком работы, утвержденным директором.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88B">
        <w:rPr>
          <w:rFonts w:ascii="Times New Roman" w:hAnsi="Times New Roman" w:cs="Times New Roman"/>
          <w:sz w:val="28"/>
          <w:szCs w:val="28"/>
        </w:rPr>
        <w:t>Основанием для определения вышеназванных условий работы является невозможность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88B">
        <w:rPr>
          <w:rFonts w:ascii="Times New Roman" w:hAnsi="Times New Roman" w:cs="Times New Roman"/>
          <w:sz w:val="28"/>
          <w:szCs w:val="28"/>
        </w:rPr>
        <w:t>обслуживания участков и объемов работы во время проведения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Pr="00EF588B">
        <w:rPr>
          <w:rFonts w:ascii="Times New Roman" w:hAnsi="Times New Roman" w:cs="Times New Roman"/>
          <w:sz w:val="28"/>
          <w:szCs w:val="28"/>
        </w:rPr>
        <w:t>;</w:t>
      </w:r>
    </w:p>
    <w:p w:rsidR="00EF588B" w:rsidRPr="00EF588B" w:rsidRDefault="00EF588B" w:rsidP="00EF588B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EF588B">
        <w:rPr>
          <w:rFonts w:ascii="Times New Roman" w:hAnsi="Times New Roman" w:cs="Times New Roman"/>
          <w:sz w:val="28"/>
          <w:szCs w:val="28"/>
        </w:rPr>
        <w:t>уборщик помещений, дворник – работает в режиме 6-тидневной рабочей недели,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88B">
        <w:rPr>
          <w:rFonts w:ascii="Times New Roman" w:hAnsi="Times New Roman" w:cs="Times New Roman"/>
          <w:sz w:val="28"/>
          <w:szCs w:val="28"/>
        </w:rPr>
        <w:t>возможностью установления гибкого рабочего времени с разделением рабочего дня на части;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88B">
        <w:rPr>
          <w:rFonts w:ascii="Times New Roman" w:hAnsi="Times New Roman" w:cs="Times New Roman"/>
          <w:sz w:val="28"/>
          <w:szCs w:val="28"/>
        </w:rPr>
        <w:t>время начала и окончания работы, перерыва внутри графика определяется по соглашению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88B">
        <w:rPr>
          <w:rFonts w:ascii="Times New Roman" w:hAnsi="Times New Roman" w:cs="Times New Roman"/>
          <w:sz w:val="28"/>
          <w:szCs w:val="28"/>
        </w:rPr>
        <w:t>сторон, закрепляется трудовым договором и графиком работы, утвержденным директором.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88B">
        <w:rPr>
          <w:rFonts w:ascii="Times New Roman" w:hAnsi="Times New Roman" w:cs="Times New Roman"/>
          <w:sz w:val="28"/>
          <w:szCs w:val="28"/>
        </w:rPr>
        <w:t>(Основанием для определения вышеназванных условий работы является невозможность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88B">
        <w:rPr>
          <w:rFonts w:ascii="Times New Roman" w:hAnsi="Times New Roman" w:cs="Times New Roman"/>
          <w:sz w:val="28"/>
          <w:szCs w:val="28"/>
        </w:rPr>
        <w:t>обслуживания участков и объемов работы во время проведения учебного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88B">
        <w:rPr>
          <w:rFonts w:ascii="Times New Roman" w:hAnsi="Times New Roman" w:cs="Times New Roman"/>
          <w:sz w:val="28"/>
          <w:szCs w:val="28"/>
        </w:rPr>
        <w:t>необходимость уборки территории к началу занятий, а также необходимость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88B">
        <w:rPr>
          <w:rFonts w:ascii="Times New Roman" w:hAnsi="Times New Roman" w:cs="Times New Roman"/>
          <w:sz w:val="28"/>
          <w:szCs w:val="28"/>
        </w:rPr>
        <w:t>гигиенического режима при проведении занятий по 6-тидневной неделе);</w:t>
      </w:r>
    </w:p>
    <w:p w:rsidR="00EF588B" w:rsidRPr="00FC4707" w:rsidRDefault="00EF588B" w:rsidP="00FC4707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EF588B">
        <w:rPr>
          <w:rFonts w:ascii="Times New Roman" w:hAnsi="Times New Roman" w:cs="Times New Roman"/>
          <w:sz w:val="28"/>
          <w:szCs w:val="28"/>
        </w:rPr>
        <w:t>сторож – работает в сменном режиме, включая выходные и праздничные дни,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88B">
        <w:rPr>
          <w:rFonts w:ascii="Times New Roman" w:hAnsi="Times New Roman" w:cs="Times New Roman"/>
          <w:sz w:val="28"/>
          <w:szCs w:val="28"/>
        </w:rPr>
        <w:t>рамках суммированного учета рабочего времени, при этом продолжительность рабочего времени за учетный период составляет - 1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4707" w:rsidRPr="00FC4707">
        <w:rPr>
          <w:rFonts w:ascii="Times New Roman" w:hAnsi="Times New Roman" w:cs="Times New Roman"/>
          <w:sz w:val="28"/>
          <w:szCs w:val="28"/>
        </w:rPr>
        <w:t>что</w:t>
      </w:r>
      <w:r w:rsidR="00FC4707">
        <w:rPr>
          <w:rFonts w:ascii="Times New Roman" w:hAnsi="Times New Roman" w:cs="Times New Roman"/>
          <w:sz w:val="28"/>
          <w:szCs w:val="28"/>
        </w:rPr>
        <w:t xml:space="preserve"> </w:t>
      </w:r>
      <w:r w:rsidR="00FC4707" w:rsidRPr="00FC4707">
        <w:rPr>
          <w:rFonts w:ascii="Times New Roman" w:hAnsi="Times New Roman" w:cs="Times New Roman"/>
          <w:sz w:val="28"/>
          <w:szCs w:val="28"/>
        </w:rPr>
        <w:t>закрепляется трудовым договором и графиком, утвержденным директором Школы.</w:t>
      </w:r>
    </w:p>
    <w:p w:rsidR="00EF588B" w:rsidRDefault="00FC4707" w:rsidP="00FC470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rPr>
          <w:rFonts w:ascii="Times New Roman" w:hAnsi="Times New Roman" w:cs="Times New Roman"/>
          <w:sz w:val="28"/>
          <w:szCs w:val="28"/>
        </w:rPr>
      </w:pPr>
      <w:r w:rsidRPr="00FC4707">
        <w:rPr>
          <w:rFonts w:ascii="Times New Roman" w:hAnsi="Times New Roman" w:cs="Times New Roman"/>
          <w:sz w:val="28"/>
          <w:szCs w:val="28"/>
        </w:rPr>
        <w:t>Время перерыва для отдыха и питания устанавливаются графиками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07">
        <w:rPr>
          <w:rFonts w:ascii="Times New Roman" w:hAnsi="Times New Roman" w:cs="Times New Roman"/>
          <w:sz w:val="28"/>
          <w:szCs w:val="28"/>
        </w:rPr>
        <w:t>утвержденными директором;</w:t>
      </w:r>
    </w:p>
    <w:p w:rsidR="00FC4707" w:rsidRPr="00FC4707" w:rsidRDefault="00FC4707" w:rsidP="00FC4707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C4707">
        <w:rPr>
          <w:rFonts w:ascii="Times New Roman" w:hAnsi="Times New Roman" w:cs="Times New Roman"/>
          <w:sz w:val="28"/>
          <w:szCs w:val="28"/>
        </w:rPr>
        <w:t>для вахтеров и сторожей Школы предоставляется возможность отдыха и приема пищи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07">
        <w:rPr>
          <w:rFonts w:ascii="Times New Roman" w:hAnsi="Times New Roman" w:cs="Times New Roman"/>
          <w:sz w:val="28"/>
          <w:szCs w:val="28"/>
        </w:rPr>
        <w:t>рабочее время в специально отведенном месте.</w:t>
      </w:r>
    </w:p>
    <w:p w:rsidR="00FC4707" w:rsidRDefault="00FC4707" w:rsidP="00FC470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rPr>
          <w:rFonts w:ascii="Times New Roman" w:hAnsi="Times New Roman" w:cs="Times New Roman"/>
          <w:sz w:val="28"/>
          <w:szCs w:val="28"/>
        </w:rPr>
      </w:pPr>
      <w:r w:rsidRPr="00FC4707">
        <w:rPr>
          <w:rFonts w:ascii="Times New Roman" w:hAnsi="Times New Roman" w:cs="Times New Roman"/>
          <w:sz w:val="28"/>
          <w:szCs w:val="28"/>
        </w:rPr>
        <w:t>Общим выходным днем для работников Школы, кроме работников со сменным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07">
        <w:rPr>
          <w:rFonts w:ascii="Times New Roman" w:hAnsi="Times New Roman" w:cs="Times New Roman"/>
          <w:sz w:val="28"/>
          <w:szCs w:val="28"/>
        </w:rPr>
        <w:t>графиком работы, является воскресенье. Второй выходной день при пятидневной рабочей неделе, как правило, суббота или другой день недели, который определяется трудовым договором с работником;</w:t>
      </w:r>
    </w:p>
    <w:p w:rsidR="00FC4707" w:rsidRPr="00FC4707" w:rsidRDefault="00FC4707" w:rsidP="00FC4707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C4707">
        <w:rPr>
          <w:rFonts w:ascii="Times New Roman" w:hAnsi="Times New Roman" w:cs="Times New Roman"/>
          <w:sz w:val="28"/>
          <w:szCs w:val="28"/>
        </w:rPr>
        <w:t>для работников административно – управленческого персонала,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07">
        <w:rPr>
          <w:rFonts w:ascii="Times New Roman" w:hAnsi="Times New Roman" w:cs="Times New Roman"/>
          <w:sz w:val="28"/>
          <w:szCs w:val="28"/>
        </w:rPr>
        <w:t>установлен второй выходной день в понедельник, или в другой день недели по соглашению,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07">
        <w:rPr>
          <w:rFonts w:ascii="Times New Roman" w:hAnsi="Times New Roman" w:cs="Times New Roman"/>
          <w:sz w:val="28"/>
          <w:szCs w:val="28"/>
        </w:rPr>
        <w:t>закрепленному трудовым договором и графиком работы, утвержденным директором Школы.</w:t>
      </w:r>
    </w:p>
    <w:p w:rsidR="00FC4707" w:rsidRDefault="00FC4707" w:rsidP="00FC470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rPr>
          <w:rFonts w:ascii="Times New Roman" w:hAnsi="Times New Roman" w:cs="Times New Roman"/>
          <w:sz w:val="28"/>
          <w:szCs w:val="28"/>
        </w:rPr>
      </w:pPr>
      <w:r w:rsidRPr="00FC4707">
        <w:rPr>
          <w:rFonts w:ascii="Times New Roman" w:hAnsi="Times New Roman" w:cs="Times New Roman"/>
          <w:sz w:val="28"/>
          <w:szCs w:val="28"/>
        </w:rPr>
        <w:t>Режим рабочего времени учебно-вспомогательного и младшего обслуживающего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07">
        <w:rPr>
          <w:rFonts w:ascii="Times New Roman" w:hAnsi="Times New Roman" w:cs="Times New Roman"/>
          <w:sz w:val="28"/>
          <w:szCs w:val="28"/>
        </w:rPr>
        <w:t>персонала в каникулярный период определяется в пределах времени, установленного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07">
        <w:rPr>
          <w:rFonts w:ascii="Times New Roman" w:hAnsi="Times New Roman" w:cs="Times New Roman"/>
          <w:sz w:val="28"/>
          <w:szCs w:val="28"/>
        </w:rPr>
        <w:t>занимаемой должности. Указанные работники в установленном законодательством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07">
        <w:rPr>
          <w:rFonts w:ascii="Times New Roman" w:hAnsi="Times New Roman" w:cs="Times New Roman"/>
          <w:sz w:val="28"/>
          <w:szCs w:val="28"/>
        </w:rPr>
        <w:t>могут привлекаться для выполнения хозяйственных работ, не требующих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07">
        <w:rPr>
          <w:rFonts w:ascii="Times New Roman" w:hAnsi="Times New Roman" w:cs="Times New Roman"/>
          <w:sz w:val="28"/>
          <w:szCs w:val="28"/>
        </w:rPr>
        <w:t>знаний;</w:t>
      </w:r>
    </w:p>
    <w:p w:rsidR="00FC4707" w:rsidRPr="00FC4707" w:rsidRDefault="00FC4707" w:rsidP="00FC4707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C4707">
        <w:rPr>
          <w:rFonts w:ascii="Times New Roman" w:hAnsi="Times New Roman" w:cs="Times New Roman"/>
          <w:sz w:val="28"/>
          <w:szCs w:val="28"/>
        </w:rPr>
        <w:t>режим рабочего времени всех работников в каникулярный период регулируется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07">
        <w:rPr>
          <w:rFonts w:ascii="Times New Roman" w:hAnsi="Times New Roman" w:cs="Times New Roman"/>
          <w:sz w:val="28"/>
          <w:szCs w:val="28"/>
        </w:rPr>
        <w:t>локальными актами Школы и графиками работ с указанием их характера.</w:t>
      </w:r>
    </w:p>
    <w:p w:rsidR="00FC4707" w:rsidRDefault="00FC4707" w:rsidP="00FC470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C4707">
        <w:rPr>
          <w:rFonts w:ascii="Times New Roman" w:hAnsi="Times New Roman" w:cs="Times New Roman"/>
          <w:sz w:val="28"/>
          <w:szCs w:val="28"/>
        </w:rPr>
        <w:t>Работникам школы предоставляется ежегодный оплачиваемый отпуск сроком 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07">
        <w:rPr>
          <w:rFonts w:ascii="Times New Roman" w:hAnsi="Times New Roman" w:cs="Times New Roman"/>
          <w:sz w:val="28"/>
          <w:szCs w:val="28"/>
        </w:rPr>
        <w:t>28 календарных дней;</w:t>
      </w:r>
    </w:p>
    <w:p w:rsidR="00FC4707" w:rsidRDefault="00FC4707" w:rsidP="00FC4707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C4707">
        <w:rPr>
          <w:rFonts w:ascii="Times New Roman" w:hAnsi="Times New Roman" w:cs="Times New Roman"/>
          <w:sz w:val="28"/>
          <w:szCs w:val="28"/>
        </w:rPr>
        <w:t xml:space="preserve">очередность предоставления оплачиваемых отпусков определяется ежегодно в соответствии с графиком отпусков, утверждаемым </w:t>
      </w:r>
      <w:r w:rsidRPr="00FC4707">
        <w:rPr>
          <w:rFonts w:ascii="Times New Roman" w:hAnsi="Times New Roman" w:cs="Times New Roman"/>
          <w:sz w:val="28"/>
          <w:szCs w:val="28"/>
        </w:rPr>
        <w:lastRenderedPageBreak/>
        <w:t>директором школы не позднее, чем за две недели до наступления календарного года;</w:t>
      </w:r>
    </w:p>
    <w:p w:rsidR="00FC4707" w:rsidRPr="00FC4707" w:rsidRDefault="00FC4707" w:rsidP="00FC4707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C4707">
        <w:rPr>
          <w:rFonts w:ascii="Times New Roman" w:hAnsi="Times New Roman" w:cs="Times New Roman"/>
          <w:sz w:val="28"/>
          <w:szCs w:val="28"/>
        </w:rPr>
        <w:t>график отпусков административно-управленческого персонала составляется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07">
        <w:rPr>
          <w:rFonts w:ascii="Times New Roman" w:hAnsi="Times New Roman" w:cs="Times New Roman"/>
          <w:sz w:val="28"/>
          <w:szCs w:val="28"/>
        </w:rPr>
        <w:t>постоянного нахождения в школе одного из руководителей или сотрудника, исполняющего обязанности директора.</w:t>
      </w:r>
    </w:p>
    <w:p w:rsidR="00FC4707" w:rsidRDefault="00FC4707" w:rsidP="00FC470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rPr>
          <w:rFonts w:ascii="Times New Roman" w:hAnsi="Times New Roman" w:cs="Times New Roman"/>
          <w:sz w:val="28"/>
          <w:szCs w:val="28"/>
        </w:rPr>
      </w:pPr>
      <w:r w:rsidRPr="00FC4707">
        <w:rPr>
          <w:rFonts w:ascii="Times New Roman" w:hAnsi="Times New Roman" w:cs="Times New Roman"/>
          <w:sz w:val="28"/>
          <w:szCs w:val="28"/>
        </w:rPr>
        <w:t>Педагогические работники работают в режиме шестидневной рабочей недели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07">
        <w:rPr>
          <w:rFonts w:ascii="Times New Roman" w:hAnsi="Times New Roman" w:cs="Times New Roman"/>
          <w:sz w:val="28"/>
          <w:szCs w:val="28"/>
        </w:rPr>
        <w:t>соответствии с расписанием занятий.</w:t>
      </w:r>
    </w:p>
    <w:p w:rsidR="00FC4707" w:rsidRPr="0009615C" w:rsidRDefault="00FC4707" w:rsidP="00673BCC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C4707">
        <w:rPr>
          <w:rFonts w:ascii="Times New Roman" w:hAnsi="Times New Roman" w:cs="Times New Roman"/>
          <w:sz w:val="28"/>
          <w:szCs w:val="28"/>
        </w:rPr>
        <w:t>В рабочее время педагогических работников включается учебная (преподавательская),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07">
        <w:rPr>
          <w:rFonts w:ascii="Times New Roman" w:hAnsi="Times New Roman" w:cs="Times New Roman"/>
          <w:sz w:val="28"/>
          <w:szCs w:val="28"/>
        </w:rPr>
        <w:t>воспитательная, индивидуальная работа с обучающимися, научная, творческая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07">
        <w:rPr>
          <w:rFonts w:ascii="Times New Roman" w:hAnsi="Times New Roman" w:cs="Times New Roman"/>
          <w:sz w:val="28"/>
          <w:szCs w:val="28"/>
        </w:rPr>
        <w:t>исследовательская работа, а также другая часть педагогической работы, требующая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07">
        <w:rPr>
          <w:rFonts w:ascii="Times New Roman" w:hAnsi="Times New Roman" w:cs="Times New Roman"/>
          <w:sz w:val="28"/>
          <w:szCs w:val="28"/>
        </w:rPr>
        <w:t>рабочего времени, которое не конкретизировано по количеству часов, а вытекает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707">
        <w:rPr>
          <w:rFonts w:ascii="Times New Roman" w:hAnsi="Times New Roman" w:cs="Times New Roman"/>
          <w:sz w:val="28"/>
          <w:szCs w:val="28"/>
        </w:rPr>
        <w:t>должностных обязанностей преподавателя, предусмотренных уставом Школы, правилами</w:t>
      </w:r>
      <w:r w:rsidR="0009615C">
        <w:rPr>
          <w:rFonts w:ascii="Times New Roman" w:hAnsi="Times New Roman" w:cs="Times New Roman"/>
          <w:sz w:val="28"/>
          <w:szCs w:val="28"/>
        </w:rPr>
        <w:t xml:space="preserve"> </w:t>
      </w:r>
      <w:r w:rsidRPr="0009615C">
        <w:rPr>
          <w:rFonts w:ascii="Times New Roman" w:hAnsi="Times New Roman" w:cs="Times New Roman"/>
          <w:sz w:val="28"/>
          <w:szCs w:val="28"/>
        </w:rPr>
        <w:t>внутреннего трудового распорядка, тарифно-квалификационными характеристиками, и</w:t>
      </w:r>
      <w:r w:rsidR="0009615C">
        <w:rPr>
          <w:rFonts w:ascii="Times New Roman" w:hAnsi="Times New Roman" w:cs="Times New Roman"/>
          <w:sz w:val="28"/>
          <w:szCs w:val="28"/>
        </w:rPr>
        <w:t xml:space="preserve"> </w:t>
      </w:r>
      <w:r w:rsidRPr="0009615C">
        <w:rPr>
          <w:rFonts w:ascii="Times New Roman" w:hAnsi="Times New Roman" w:cs="Times New Roman"/>
          <w:sz w:val="28"/>
          <w:szCs w:val="28"/>
        </w:rPr>
        <w:t>регулируется графиками и планами работы, в т. ч. личными планами педагогического</w:t>
      </w:r>
      <w:r w:rsidR="0009615C">
        <w:rPr>
          <w:rFonts w:ascii="Times New Roman" w:hAnsi="Times New Roman" w:cs="Times New Roman"/>
          <w:sz w:val="28"/>
          <w:szCs w:val="28"/>
        </w:rPr>
        <w:t xml:space="preserve"> </w:t>
      </w:r>
      <w:r w:rsidRPr="0009615C">
        <w:rPr>
          <w:rFonts w:ascii="Times New Roman" w:hAnsi="Times New Roman" w:cs="Times New Roman"/>
          <w:sz w:val="28"/>
          <w:szCs w:val="28"/>
        </w:rPr>
        <w:t>работника. Эта часть работы включает в себя:</w:t>
      </w:r>
    </w:p>
    <w:p w:rsidR="00FC4707" w:rsidRPr="0009615C" w:rsidRDefault="0009615C" w:rsidP="00673BCC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FC4707" w:rsidRPr="00FC4707">
        <w:rPr>
          <w:rFonts w:ascii="Times New Roman" w:hAnsi="Times New Roman" w:cs="Times New Roman"/>
          <w:sz w:val="28"/>
          <w:szCs w:val="28"/>
        </w:rPr>
        <w:t>выполнение обязанностей, связанных с участием в работе педагогических,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707" w:rsidRPr="0009615C">
        <w:rPr>
          <w:rFonts w:ascii="Times New Roman" w:hAnsi="Times New Roman" w:cs="Times New Roman"/>
          <w:sz w:val="28"/>
          <w:szCs w:val="28"/>
        </w:rPr>
        <w:t>методических советов, с работой по проведению родительских собраний,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707" w:rsidRPr="0009615C">
        <w:rPr>
          <w:rFonts w:ascii="Times New Roman" w:hAnsi="Times New Roman" w:cs="Times New Roman"/>
          <w:sz w:val="28"/>
          <w:szCs w:val="28"/>
        </w:rPr>
        <w:t>консультаций, оздоровительных, воспитательных и других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707" w:rsidRPr="0009615C">
        <w:rPr>
          <w:rFonts w:ascii="Times New Roman" w:hAnsi="Times New Roman" w:cs="Times New Roman"/>
          <w:sz w:val="28"/>
          <w:szCs w:val="28"/>
        </w:rPr>
        <w:t>предусмотренных образовательной программой;</w:t>
      </w:r>
    </w:p>
    <w:p w:rsidR="00FC4707" w:rsidRPr="0009615C" w:rsidRDefault="0009615C" w:rsidP="00673BCC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FC4707" w:rsidRPr="00FC4707">
        <w:rPr>
          <w:rFonts w:ascii="Times New Roman" w:hAnsi="Times New Roman" w:cs="Times New Roman"/>
          <w:sz w:val="28"/>
          <w:szCs w:val="28"/>
        </w:rPr>
        <w:t>организацию и проведение методической, диагностической и консультативной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707" w:rsidRPr="0009615C">
        <w:rPr>
          <w:rFonts w:ascii="Times New Roman" w:hAnsi="Times New Roman" w:cs="Times New Roman"/>
          <w:sz w:val="28"/>
          <w:szCs w:val="28"/>
        </w:rPr>
        <w:t>помощи родителям (законным представителям),</w:t>
      </w:r>
    </w:p>
    <w:p w:rsidR="00FC4707" w:rsidRPr="0009615C" w:rsidRDefault="0009615C" w:rsidP="00673BCC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FC4707" w:rsidRPr="00FC4707">
        <w:rPr>
          <w:rFonts w:ascii="Times New Roman" w:hAnsi="Times New Roman" w:cs="Times New Roman"/>
          <w:sz w:val="28"/>
          <w:szCs w:val="28"/>
        </w:rPr>
        <w:t>время, затрачиваемое непосредственно на подготовку к работе по обучению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707" w:rsidRPr="0009615C">
        <w:rPr>
          <w:rFonts w:ascii="Times New Roman" w:hAnsi="Times New Roman" w:cs="Times New Roman"/>
          <w:sz w:val="28"/>
          <w:szCs w:val="28"/>
        </w:rPr>
        <w:t>воспитанию обучающихся, изучению их индивидуальных способностей, интересов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707" w:rsidRPr="0009615C">
        <w:rPr>
          <w:rFonts w:ascii="Times New Roman" w:hAnsi="Times New Roman" w:cs="Times New Roman"/>
          <w:sz w:val="28"/>
          <w:szCs w:val="28"/>
        </w:rPr>
        <w:t>склонностей,</w:t>
      </w:r>
    </w:p>
    <w:p w:rsidR="00FC4707" w:rsidRDefault="0009615C" w:rsidP="00673BCC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FC4707" w:rsidRPr="00FC4707">
        <w:rPr>
          <w:rFonts w:ascii="Times New Roman" w:hAnsi="Times New Roman" w:cs="Times New Roman"/>
          <w:sz w:val="28"/>
          <w:szCs w:val="28"/>
        </w:rPr>
        <w:t>периодические кратковременные дежурства в Школе в период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707" w:rsidRPr="0009615C">
        <w:rPr>
          <w:rFonts w:ascii="Times New Roman" w:hAnsi="Times New Roman" w:cs="Times New Roman"/>
          <w:sz w:val="28"/>
          <w:szCs w:val="28"/>
        </w:rPr>
        <w:t>процесса, которые при необходимости могут организовываться в целях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707" w:rsidRPr="0009615C">
        <w:rPr>
          <w:rFonts w:ascii="Times New Roman" w:hAnsi="Times New Roman" w:cs="Times New Roman"/>
          <w:sz w:val="28"/>
          <w:szCs w:val="28"/>
        </w:rPr>
        <w:t>порядка и дисциплины в течение учебного времени.</w:t>
      </w:r>
    </w:p>
    <w:p w:rsidR="00673BCC" w:rsidRPr="00673BCC" w:rsidRDefault="00673BCC" w:rsidP="00673BCC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673BCC">
        <w:rPr>
          <w:rFonts w:ascii="Times New Roman" w:hAnsi="Times New Roman" w:cs="Times New Roman"/>
          <w:sz w:val="28"/>
          <w:szCs w:val="28"/>
        </w:rPr>
        <w:t>Дни недели (периоды времени, в течение которых Школа осуществляет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CC">
        <w:rPr>
          <w:rFonts w:ascii="Times New Roman" w:hAnsi="Times New Roman" w:cs="Times New Roman"/>
          <w:sz w:val="28"/>
          <w:szCs w:val="28"/>
        </w:rPr>
        <w:t>деятельность), свободные для педагогических работников, ведущих преподавательскую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CC">
        <w:rPr>
          <w:rFonts w:ascii="Times New Roman" w:hAnsi="Times New Roman" w:cs="Times New Roman"/>
          <w:sz w:val="28"/>
          <w:szCs w:val="28"/>
        </w:rPr>
        <w:t>работу, от проведения учебных занятий по расписанию, от выполнения иных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CC">
        <w:rPr>
          <w:rFonts w:ascii="Times New Roman" w:hAnsi="Times New Roman" w:cs="Times New Roman"/>
          <w:sz w:val="28"/>
          <w:szCs w:val="28"/>
        </w:rPr>
        <w:t>регулируемых графиками и планами работы, педагогический работник может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CC">
        <w:rPr>
          <w:rFonts w:ascii="Times New Roman" w:hAnsi="Times New Roman" w:cs="Times New Roman"/>
          <w:sz w:val="28"/>
          <w:szCs w:val="28"/>
        </w:rPr>
        <w:t>для повышения квалификации, самообразования, подготовки к занятиям и т.п.</w:t>
      </w:r>
    </w:p>
    <w:p w:rsidR="00673BCC" w:rsidRPr="00673BCC" w:rsidRDefault="00673BCC" w:rsidP="00673BCC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73BCC">
        <w:rPr>
          <w:rFonts w:ascii="Times New Roman" w:hAnsi="Times New Roman" w:cs="Times New Roman"/>
          <w:sz w:val="28"/>
          <w:szCs w:val="28"/>
        </w:rPr>
        <w:t>ля 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CC">
        <w:rPr>
          <w:rFonts w:ascii="Times New Roman" w:hAnsi="Times New Roman" w:cs="Times New Roman"/>
          <w:sz w:val="28"/>
          <w:szCs w:val="28"/>
        </w:rPr>
        <w:t>общее количество уроков может составлять до 11 академических часов в день, но не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CC">
        <w:rPr>
          <w:rFonts w:ascii="Times New Roman" w:hAnsi="Times New Roman" w:cs="Times New Roman"/>
          <w:sz w:val="28"/>
          <w:szCs w:val="28"/>
        </w:rPr>
        <w:t>9-ти астрономических часов в сумме, включая короткие перерывы между уроками.</w:t>
      </w:r>
    </w:p>
    <w:p w:rsidR="00673BCC" w:rsidRPr="00673BCC" w:rsidRDefault="00673BCC" w:rsidP="00673BCC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673BCC">
        <w:rPr>
          <w:rFonts w:ascii="Times New Roman" w:hAnsi="Times New Roman" w:cs="Times New Roman"/>
          <w:sz w:val="28"/>
          <w:szCs w:val="28"/>
        </w:rPr>
        <w:t>По согласованию с Советом школы и с письменного согласия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CC">
        <w:rPr>
          <w:rFonts w:ascii="Times New Roman" w:hAnsi="Times New Roman" w:cs="Times New Roman"/>
          <w:sz w:val="28"/>
          <w:szCs w:val="28"/>
        </w:rPr>
        <w:t>(концертмейстера) возможно использование воскресных дней для занятий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CC">
        <w:rPr>
          <w:rFonts w:ascii="Times New Roman" w:hAnsi="Times New Roman" w:cs="Times New Roman"/>
          <w:sz w:val="28"/>
          <w:szCs w:val="28"/>
        </w:rPr>
        <w:t>утвержденному расписанию:</w:t>
      </w:r>
    </w:p>
    <w:p w:rsidR="00673BCC" w:rsidRPr="00673BCC" w:rsidRDefault="00673BCC" w:rsidP="00673BCC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73BCC">
        <w:rPr>
          <w:rFonts w:ascii="Times New Roman" w:hAnsi="Times New Roman" w:cs="Times New Roman"/>
          <w:sz w:val="28"/>
          <w:szCs w:val="28"/>
        </w:rPr>
        <w:t>в случае работы преподавателя в воскресный день по утвержденному расписанию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CC">
        <w:rPr>
          <w:rFonts w:ascii="Times New Roman" w:hAnsi="Times New Roman" w:cs="Times New Roman"/>
          <w:sz w:val="28"/>
          <w:szCs w:val="28"/>
        </w:rPr>
        <w:t>ему предоставляется выходной в другой день недели, а также обязательный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CC">
        <w:rPr>
          <w:rFonts w:ascii="Times New Roman" w:hAnsi="Times New Roman" w:cs="Times New Roman"/>
          <w:sz w:val="28"/>
          <w:szCs w:val="28"/>
        </w:rPr>
        <w:t>дополнительный свободный методический день.</w:t>
      </w:r>
    </w:p>
    <w:p w:rsidR="00673BCC" w:rsidRPr="00673BCC" w:rsidRDefault="00673BCC" w:rsidP="00673BCC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673BCC">
        <w:rPr>
          <w:rFonts w:ascii="Times New Roman" w:hAnsi="Times New Roman" w:cs="Times New Roman"/>
          <w:sz w:val="28"/>
          <w:szCs w:val="28"/>
        </w:rPr>
        <w:t>Составление расписания уроков осуществляется с учетом рационального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CC">
        <w:rPr>
          <w:rFonts w:ascii="Times New Roman" w:hAnsi="Times New Roman" w:cs="Times New Roman"/>
          <w:sz w:val="28"/>
          <w:szCs w:val="28"/>
        </w:rPr>
        <w:t>использования рабочего времени педагогического работника.</w:t>
      </w:r>
    </w:p>
    <w:p w:rsidR="00673BCC" w:rsidRPr="00673BCC" w:rsidRDefault="00673BCC" w:rsidP="00673BCC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673BCC">
        <w:rPr>
          <w:rFonts w:ascii="Times New Roman" w:hAnsi="Times New Roman" w:cs="Times New Roman"/>
          <w:sz w:val="28"/>
          <w:szCs w:val="28"/>
        </w:rPr>
        <w:t>При совпадении рабочего дня преподавателя по расписанию занятий с учениками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CC">
        <w:rPr>
          <w:rFonts w:ascii="Times New Roman" w:hAnsi="Times New Roman" w:cs="Times New Roman"/>
          <w:sz w:val="28"/>
          <w:szCs w:val="28"/>
        </w:rPr>
        <w:t>внешкольными выездными или внеклассными мероприятиями (выезды на конкурсы,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CC">
        <w:rPr>
          <w:rFonts w:ascii="Times New Roman" w:hAnsi="Times New Roman" w:cs="Times New Roman"/>
          <w:sz w:val="28"/>
          <w:szCs w:val="28"/>
        </w:rPr>
        <w:t>участие в городских, районных, областных мероприятиях и т.д.), уроки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CC">
        <w:rPr>
          <w:rFonts w:ascii="Times New Roman" w:hAnsi="Times New Roman" w:cs="Times New Roman"/>
          <w:sz w:val="28"/>
          <w:szCs w:val="28"/>
        </w:rPr>
        <w:t>переносятся на другой, свободный от занятий по расписанию день, а также могут быть перенесены на каникулярное время.</w:t>
      </w:r>
    </w:p>
    <w:p w:rsidR="00673BCC" w:rsidRPr="00673BCC" w:rsidRDefault="00673BCC" w:rsidP="00673BCC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673BCC">
        <w:rPr>
          <w:rFonts w:ascii="Times New Roman" w:hAnsi="Times New Roman" w:cs="Times New Roman"/>
          <w:sz w:val="28"/>
          <w:szCs w:val="28"/>
        </w:rPr>
        <w:t>При плановом участии в курсах повышения квалификации на основании 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CC">
        <w:rPr>
          <w:rFonts w:ascii="Times New Roman" w:hAnsi="Times New Roman" w:cs="Times New Roman"/>
          <w:sz w:val="28"/>
          <w:szCs w:val="28"/>
        </w:rPr>
        <w:t>директора расписание занятий преподавателя меняется на период прохождения курсов.</w:t>
      </w:r>
    </w:p>
    <w:p w:rsidR="00673BCC" w:rsidRPr="00673BCC" w:rsidRDefault="00673BCC" w:rsidP="00673BCC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673BCC">
        <w:rPr>
          <w:rFonts w:ascii="Times New Roman" w:hAnsi="Times New Roman" w:cs="Times New Roman"/>
          <w:sz w:val="28"/>
          <w:szCs w:val="28"/>
        </w:rPr>
        <w:t>Преподавателю, по возможности, предусматривается один свободный день в 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CC">
        <w:rPr>
          <w:rFonts w:ascii="Times New Roman" w:hAnsi="Times New Roman" w:cs="Times New Roman"/>
          <w:sz w:val="28"/>
          <w:szCs w:val="28"/>
        </w:rPr>
        <w:t>для методической работы и повышения квалификации.</w:t>
      </w:r>
    </w:p>
    <w:p w:rsidR="00673BCC" w:rsidRPr="00673BCC" w:rsidRDefault="00673BCC" w:rsidP="00673BCC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673BCC">
        <w:rPr>
          <w:rFonts w:ascii="Times New Roman" w:hAnsi="Times New Roman" w:cs="Times New Roman"/>
          <w:sz w:val="28"/>
          <w:szCs w:val="28"/>
        </w:rPr>
        <w:t>Администрация школы вправе привлекать преподавателей и концертмейстеров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CC">
        <w:rPr>
          <w:rFonts w:ascii="Times New Roman" w:hAnsi="Times New Roman" w:cs="Times New Roman"/>
          <w:sz w:val="28"/>
          <w:szCs w:val="28"/>
        </w:rPr>
        <w:t>замещению отсутствующих работников в случае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производственной необходимости.</w:t>
      </w:r>
    </w:p>
    <w:p w:rsidR="00673BCC" w:rsidRPr="00673BCC" w:rsidRDefault="00673BCC" w:rsidP="00673BC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rPr>
          <w:rFonts w:ascii="Times New Roman" w:hAnsi="Times New Roman" w:cs="Times New Roman"/>
          <w:sz w:val="28"/>
          <w:szCs w:val="28"/>
        </w:rPr>
      </w:pPr>
      <w:r w:rsidRPr="00673BCC">
        <w:rPr>
          <w:rFonts w:ascii="Times New Roman" w:hAnsi="Times New Roman" w:cs="Times New Roman"/>
          <w:sz w:val="28"/>
          <w:szCs w:val="28"/>
        </w:rPr>
        <w:t>Преподавательская работа директора школы и заместителей директора по учебно-воспитательной работе может выполняться в рамках основного (40 часов в неделю) 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CC">
        <w:rPr>
          <w:rFonts w:ascii="Times New Roman" w:hAnsi="Times New Roman" w:cs="Times New Roman"/>
          <w:sz w:val="28"/>
          <w:szCs w:val="28"/>
        </w:rPr>
        <w:t>времени, но не более 18 педагогических часов, а также за пределами основного 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CC">
        <w:rPr>
          <w:rFonts w:ascii="Times New Roman" w:hAnsi="Times New Roman" w:cs="Times New Roman"/>
          <w:sz w:val="28"/>
          <w:szCs w:val="28"/>
        </w:rPr>
        <w:t>времени не более 12 часов. При этом объем учебной нагрузки руководителей определяется:</w:t>
      </w:r>
    </w:p>
    <w:p w:rsidR="00673BCC" w:rsidRPr="00673BCC" w:rsidRDefault="00673BCC" w:rsidP="00673BCC">
      <w:pPr>
        <w:pStyle w:val="a3"/>
        <w:autoSpaceDE w:val="0"/>
        <w:autoSpaceDN w:val="0"/>
        <w:adjustRightInd w:val="0"/>
        <w:spacing w:after="0" w:line="240" w:lineRule="auto"/>
        <w:ind w:left="1288"/>
        <w:rPr>
          <w:rFonts w:ascii="Times New Roman" w:hAnsi="Times New Roman" w:cs="Times New Roman"/>
          <w:sz w:val="28"/>
          <w:szCs w:val="28"/>
        </w:rPr>
      </w:pPr>
      <w:r w:rsidRPr="00673BCC">
        <w:rPr>
          <w:rFonts w:ascii="Times New Roman" w:hAnsi="Times New Roman" w:cs="Times New Roman"/>
          <w:sz w:val="28"/>
          <w:szCs w:val="28"/>
        </w:rPr>
        <w:t>для директора – учредителем школы;</w:t>
      </w:r>
    </w:p>
    <w:p w:rsidR="00FC4707" w:rsidRDefault="00673BCC" w:rsidP="00673BCC">
      <w:pPr>
        <w:pStyle w:val="a3"/>
        <w:autoSpaceDE w:val="0"/>
        <w:autoSpaceDN w:val="0"/>
        <w:adjustRightInd w:val="0"/>
        <w:spacing w:after="0" w:line="240" w:lineRule="auto"/>
        <w:ind w:left="1288"/>
        <w:rPr>
          <w:rFonts w:ascii="Times New Roman" w:hAnsi="Times New Roman" w:cs="Times New Roman"/>
          <w:sz w:val="28"/>
          <w:szCs w:val="28"/>
        </w:rPr>
      </w:pPr>
      <w:r w:rsidRPr="00673BCC">
        <w:rPr>
          <w:rFonts w:ascii="Times New Roman" w:hAnsi="Times New Roman" w:cs="Times New Roman"/>
          <w:sz w:val="28"/>
          <w:szCs w:val="28"/>
        </w:rPr>
        <w:t>для заместителей директора по УВР – директором школы.</w:t>
      </w:r>
    </w:p>
    <w:p w:rsidR="00673BCC" w:rsidRPr="00FC4707" w:rsidRDefault="00673BCC" w:rsidP="00673BCC">
      <w:pPr>
        <w:pStyle w:val="a3"/>
        <w:autoSpaceDE w:val="0"/>
        <w:autoSpaceDN w:val="0"/>
        <w:adjustRightInd w:val="0"/>
        <w:spacing w:after="0" w:line="240" w:lineRule="auto"/>
        <w:ind w:left="1288"/>
        <w:rPr>
          <w:rFonts w:ascii="Times New Roman" w:hAnsi="Times New Roman" w:cs="Times New Roman"/>
          <w:sz w:val="28"/>
          <w:szCs w:val="28"/>
        </w:rPr>
      </w:pPr>
    </w:p>
    <w:p w:rsidR="00A81DD1" w:rsidRDefault="00673BCC" w:rsidP="009708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РАБОЧЕГО ВРЕМЕНИ ПЕДАГОГИЧЕСКИХ РАБОТНИКОВ В КАНИКУЛЯРНЫЙ ПЕРИОД.</w:t>
      </w:r>
    </w:p>
    <w:p w:rsidR="00DF6D98" w:rsidRPr="00DF6D98" w:rsidRDefault="00DF6D98" w:rsidP="00DF6D9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rPr>
          <w:rFonts w:ascii="Times New Roman" w:hAnsi="Times New Roman" w:cs="Times New Roman"/>
          <w:sz w:val="28"/>
          <w:szCs w:val="28"/>
        </w:rPr>
      </w:pPr>
      <w:r w:rsidRPr="00DF6D98">
        <w:rPr>
          <w:rFonts w:ascii="Times New Roman" w:hAnsi="Times New Roman" w:cs="Times New Roman"/>
          <w:sz w:val="28"/>
          <w:szCs w:val="28"/>
        </w:rPr>
        <w:t>Периоды осенних, зимних, весенних и летних каникул, установленных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D98">
        <w:rPr>
          <w:rFonts w:ascii="Times New Roman" w:hAnsi="Times New Roman" w:cs="Times New Roman"/>
          <w:sz w:val="28"/>
          <w:szCs w:val="28"/>
        </w:rPr>
        <w:t>обучающихся школы и не совпадающие с ежегодными оплачиваемыми основными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D98">
        <w:rPr>
          <w:rFonts w:ascii="Times New Roman" w:hAnsi="Times New Roman" w:cs="Times New Roman"/>
          <w:sz w:val="28"/>
          <w:szCs w:val="28"/>
        </w:rPr>
        <w:t>дополнительными отпусками преподавателей (далее - каникулярный период), являются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D98">
        <w:rPr>
          <w:rFonts w:ascii="Times New Roman" w:hAnsi="Times New Roman" w:cs="Times New Roman"/>
          <w:sz w:val="28"/>
          <w:szCs w:val="28"/>
        </w:rPr>
        <w:t>преподавателей (как штатных, так и совместителей) рабочим временем. В каникулярный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D98">
        <w:rPr>
          <w:rFonts w:ascii="Times New Roman" w:hAnsi="Times New Roman" w:cs="Times New Roman"/>
          <w:sz w:val="28"/>
          <w:szCs w:val="28"/>
        </w:rPr>
        <w:t>период педагогические работники – как основные (штатные), так и совместители -осуществляют педагогическую, методическую, а также организационную работу,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D98">
        <w:rPr>
          <w:rFonts w:ascii="Times New Roman" w:hAnsi="Times New Roman" w:cs="Times New Roman"/>
          <w:sz w:val="28"/>
          <w:szCs w:val="28"/>
        </w:rPr>
        <w:t>связанную с реализацией образовательной программы, в пределах нормируемой части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D98">
        <w:rPr>
          <w:rFonts w:ascii="Times New Roman" w:hAnsi="Times New Roman" w:cs="Times New Roman"/>
          <w:sz w:val="28"/>
          <w:szCs w:val="28"/>
        </w:rPr>
        <w:t>рабочего времени (установленного объема учебной нагрузки (педагогической работы),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D98">
        <w:rPr>
          <w:rFonts w:ascii="Times New Roman" w:hAnsi="Times New Roman" w:cs="Times New Roman"/>
          <w:sz w:val="28"/>
          <w:szCs w:val="28"/>
        </w:rPr>
        <w:t>определенной им до начала каникул, с сохранением заработной платы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D98">
        <w:rPr>
          <w:rFonts w:ascii="Times New Roman" w:hAnsi="Times New Roman" w:cs="Times New Roman"/>
          <w:sz w:val="28"/>
          <w:szCs w:val="28"/>
        </w:rPr>
        <w:t>порядке; график работы в каникулы утверждается локальным актом директора и/или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D98">
        <w:rPr>
          <w:rFonts w:ascii="Times New Roman" w:hAnsi="Times New Roman" w:cs="Times New Roman"/>
          <w:sz w:val="28"/>
          <w:szCs w:val="28"/>
        </w:rPr>
        <w:t>заместителей по вверенному отделению Школы.</w:t>
      </w:r>
    </w:p>
    <w:p w:rsidR="00DF6D98" w:rsidRPr="00DF6D98" w:rsidRDefault="00DF6D98" w:rsidP="00DF6D9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F6D98">
        <w:rPr>
          <w:rFonts w:ascii="Times New Roman" w:hAnsi="Times New Roman" w:cs="Times New Roman"/>
          <w:sz w:val="28"/>
          <w:szCs w:val="28"/>
        </w:rPr>
        <w:lastRenderedPageBreak/>
        <w:t>В период школьных каникул и в воскресные дни преподаватель по своему заявлению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D98">
        <w:rPr>
          <w:rFonts w:ascii="Times New Roman" w:hAnsi="Times New Roman" w:cs="Times New Roman"/>
          <w:sz w:val="28"/>
          <w:szCs w:val="28"/>
        </w:rPr>
        <w:t>имя директора может проводить дополнительные (несостоявшиеся, пропущенные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D98">
        <w:rPr>
          <w:rFonts w:ascii="Times New Roman" w:hAnsi="Times New Roman" w:cs="Times New Roman"/>
          <w:sz w:val="28"/>
          <w:szCs w:val="28"/>
        </w:rPr>
        <w:t>болезни и т.д.) занятия и репетиции:</w:t>
      </w:r>
    </w:p>
    <w:p w:rsidR="00DF6D98" w:rsidRPr="00DF6D98" w:rsidRDefault="00DF6D98" w:rsidP="00DF6D98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F6D98">
        <w:rPr>
          <w:rFonts w:ascii="Times New Roman" w:hAnsi="Times New Roman" w:cs="Times New Roman"/>
          <w:sz w:val="28"/>
          <w:szCs w:val="28"/>
        </w:rPr>
        <w:t>дополнительные занятия с учащимися и переносы преподавателями занятий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D98">
        <w:rPr>
          <w:rFonts w:ascii="Times New Roman" w:hAnsi="Times New Roman" w:cs="Times New Roman"/>
          <w:sz w:val="28"/>
          <w:szCs w:val="28"/>
        </w:rPr>
        <w:t>проводиться только с разрешения администрации школы</w:t>
      </w:r>
      <w:r>
        <w:rPr>
          <w:rFonts w:ascii="Times New Roman" w:hAnsi="Times New Roman" w:cs="Times New Roman"/>
          <w:sz w:val="28"/>
          <w:szCs w:val="28"/>
        </w:rPr>
        <w:t xml:space="preserve"> и по согласованию с родителями (законными представителями) обучающихся</w:t>
      </w:r>
      <w:r w:rsidRPr="00DF6D98">
        <w:rPr>
          <w:rFonts w:ascii="Times New Roman" w:hAnsi="Times New Roman" w:cs="Times New Roman"/>
          <w:sz w:val="28"/>
          <w:szCs w:val="28"/>
        </w:rPr>
        <w:t>;</w:t>
      </w:r>
    </w:p>
    <w:p w:rsidR="00DF6D98" w:rsidRDefault="00DF6D98" w:rsidP="00DF6D98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DF6D98">
        <w:rPr>
          <w:rFonts w:ascii="Times New Roman" w:hAnsi="Times New Roman" w:cs="Times New Roman"/>
          <w:sz w:val="28"/>
          <w:szCs w:val="28"/>
        </w:rPr>
        <w:t>ответственность за жизнь и безопасность учащихся при проведении занятий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D98">
        <w:rPr>
          <w:rFonts w:ascii="Times New Roman" w:hAnsi="Times New Roman" w:cs="Times New Roman"/>
          <w:sz w:val="28"/>
          <w:szCs w:val="28"/>
        </w:rPr>
        <w:t>каникулярные и воскресные дни возлагается на преподавателя и оговаривается 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D98">
        <w:rPr>
          <w:rFonts w:ascii="Times New Roman" w:hAnsi="Times New Roman" w:cs="Times New Roman"/>
          <w:sz w:val="28"/>
          <w:szCs w:val="28"/>
        </w:rPr>
        <w:t>заявлении.</w:t>
      </w:r>
    </w:p>
    <w:p w:rsidR="00DF6D98" w:rsidRDefault="00DF6D98" w:rsidP="00DF6D9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rPr>
          <w:rFonts w:ascii="Times New Roman" w:hAnsi="Times New Roman" w:cs="Times New Roman"/>
          <w:sz w:val="28"/>
          <w:szCs w:val="28"/>
        </w:rPr>
      </w:pPr>
      <w:r w:rsidRPr="00DF6D98">
        <w:rPr>
          <w:rFonts w:ascii="Times New Roman" w:hAnsi="Times New Roman" w:cs="Times New Roman"/>
          <w:sz w:val="28"/>
          <w:szCs w:val="28"/>
        </w:rPr>
        <w:t>В периоды отмены учебных занятий (образовательного процесса) по Учреждению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D98">
        <w:rPr>
          <w:rFonts w:ascii="Times New Roman" w:hAnsi="Times New Roman" w:cs="Times New Roman"/>
          <w:sz w:val="28"/>
          <w:szCs w:val="28"/>
        </w:rPr>
        <w:t>санитарно-эпидемиологическим, климатическим и другим основаниям 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D98">
        <w:rPr>
          <w:rFonts w:ascii="Times New Roman" w:hAnsi="Times New Roman" w:cs="Times New Roman"/>
          <w:sz w:val="28"/>
          <w:szCs w:val="28"/>
        </w:rPr>
        <w:t>работники привлекаются к учебно-воспитательной, методической, организационной работе.</w:t>
      </w:r>
    </w:p>
    <w:p w:rsidR="00DF6D98" w:rsidRDefault="00DF6D98" w:rsidP="00DF6D9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rPr>
          <w:rFonts w:ascii="Times New Roman" w:hAnsi="Times New Roman" w:cs="Times New Roman"/>
          <w:sz w:val="28"/>
          <w:szCs w:val="28"/>
        </w:rPr>
      </w:pPr>
      <w:r w:rsidRPr="00DF6D98">
        <w:rPr>
          <w:rFonts w:ascii="Times New Roman" w:hAnsi="Times New Roman" w:cs="Times New Roman"/>
          <w:sz w:val="28"/>
          <w:szCs w:val="28"/>
        </w:rPr>
        <w:t>Периоды отмены учебных занятий (образовательного процесса) для обучающихся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D98">
        <w:rPr>
          <w:rFonts w:ascii="Times New Roman" w:hAnsi="Times New Roman" w:cs="Times New Roman"/>
          <w:sz w:val="28"/>
          <w:szCs w:val="28"/>
        </w:rPr>
        <w:t>санитарно-эпидемиологическим, климатическим и другим основаниям являются рабочим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D98">
        <w:rPr>
          <w:rFonts w:ascii="Times New Roman" w:hAnsi="Times New Roman" w:cs="Times New Roman"/>
          <w:sz w:val="28"/>
          <w:szCs w:val="28"/>
        </w:rPr>
        <w:t>временем педагогических и других работников Школы.</w:t>
      </w:r>
    </w:p>
    <w:p w:rsidR="00DF6D98" w:rsidRPr="00DF6D98" w:rsidRDefault="00DF6D98" w:rsidP="00DF6D9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F6D98">
        <w:rPr>
          <w:rFonts w:ascii="Times New Roman" w:hAnsi="Times New Roman" w:cs="Times New Roman"/>
          <w:sz w:val="28"/>
          <w:szCs w:val="28"/>
        </w:rPr>
        <w:t>Педагогическим работникам предоставляется удлиненный отпуск продолжительностью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D98">
        <w:rPr>
          <w:rFonts w:ascii="Times New Roman" w:hAnsi="Times New Roman" w:cs="Times New Roman"/>
          <w:sz w:val="28"/>
          <w:szCs w:val="28"/>
        </w:rPr>
        <w:t>56 календарных дней,</w:t>
      </w:r>
      <w:r>
        <w:rPr>
          <w:rFonts w:ascii="Times New Roman" w:hAnsi="Times New Roman" w:cs="Times New Roman"/>
          <w:sz w:val="28"/>
          <w:szCs w:val="28"/>
        </w:rPr>
        <w:t xml:space="preserve"> как пра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вило, в летний период.</w:t>
      </w:r>
    </w:p>
    <w:p w:rsidR="0097083E" w:rsidRPr="0097083E" w:rsidRDefault="0097083E" w:rsidP="001F2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sectPr w:rsidR="0097083E" w:rsidRPr="0097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7670A"/>
    <w:multiLevelType w:val="multilevel"/>
    <w:tmpl w:val="CCD21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D4"/>
    <w:rsid w:val="0009615C"/>
    <w:rsid w:val="00136DB5"/>
    <w:rsid w:val="001F26D4"/>
    <w:rsid w:val="002F03E3"/>
    <w:rsid w:val="00673BCC"/>
    <w:rsid w:val="00742A80"/>
    <w:rsid w:val="0097083E"/>
    <w:rsid w:val="00A81DD1"/>
    <w:rsid w:val="00B96362"/>
    <w:rsid w:val="00DF6D98"/>
    <w:rsid w:val="00EF588B"/>
    <w:rsid w:val="00F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1EE17-51EB-4E48-929C-E6C452C3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Мишина</dc:creator>
  <cp:keywords/>
  <dc:description/>
  <cp:lastModifiedBy>Любовь Мишина</cp:lastModifiedBy>
  <cp:revision>8</cp:revision>
  <dcterms:created xsi:type="dcterms:W3CDTF">2016-04-06T08:12:00Z</dcterms:created>
  <dcterms:modified xsi:type="dcterms:W3CDTF">2016-04-06T12:40:00Z</dcterms:modified>
</cp:coreProperties>
</file>